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98" w:rsidRPr="006D1398" w:rsidRDefault="006D1398" w:rsidP="00D96E0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</w:t>
      </w:r>
      <w:r w:rsidR="0036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 условиях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назначени</w:t>
      </w:r>
      <w:r w:rsidR="0036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я</w:t>
      </w:r>
      <w:r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пенсии в 2018 году</w:t>
      </w:r>
    </w:p>
    <w:p w:rsidR="00B638FD" w:rsidRPr="00D96E0F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С </w:t>
      </w:r>
      <w:r w:rsidR="00685872" w:rsidRPr="00D96E0F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января 2017 года началось поэтапное повышение общеустановленного пенсионного возраста </w:t>
      </w:r>
      <w:r w:rsidR="00B638FD" w:rsidRPr="00D96E0F">
        <w:rPr>
          <w:rFonts w:ascii="Times New Roman" w:eastAsia="Times New Roman" w:hAnsi="Times New Roman" w:cs="Times New Roman"/>
          <w:sz w:val="30"/>
          <w:szCs w:val="30"/>
        </w:rPr>
        <w:t xml:space="preserve">для назначения пенсии по возрасту на общих основаниях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до достижения мужчинами 63 лет, женщинами – 58 лет.</w:t>
      </w:r>
      <w:r w:rsidR="00B638FD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D1398" w:rsidRPr="00D96E0F" w:rsidRDefault="00B638FD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>Соразмерно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происходит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повышение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возраста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выхода на досрочные пенсии по возрасту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(инвалидам с детства, родителям детей-инвалидов, матерям погибших военнослужащих, многодетным матерям, родивши</w:t>
      </w:r>
      <w:r w:rsidR="0046619B">
        <w:rPr>
          <w:rFonts w:ascii="Times New Roman" w:eastAsia="Times New Roman" w:hAnsi="Times New Roman" w:cs="Times New Roman"/>
          <w:sz w:val="30"/>
          <w:szCs w:val="30"/>
        </w:rPr>
        <w:t>м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воспитавшим 5 и более детей, лилипутам, карликам)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за выслугу лет.</w:t>
      </w:r>
    </w:p>
    <w:p w:rsidR="006D1398" w:rsidRPr="00D96E0F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В 2018 году смогут воспользоваться правом на трудовую пенсию по возрасту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мужчины по достижении 61 года и женщины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по достижении 56 лет.</w:t>
      </w:r>
    </w:p>
    <w:p w:rsidR="006D1398" w:rsidRPr="00D96E0F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Однако следует обратить внимание,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что </w:t>
      </w:r>
      <w:r w:rsidR="00685872" w:rsidRPr="00D96E0F">
        <w:rPr>
          <w:rFonts w:ascii="Times New Roman" w:eastAsia="Times New Roman" w:hAnsi="Times New Roman" w:cs="Times New Roman"/>
          <w:sz w:val="30"/>
          <w:szCs w:val="30"/>
        </w:rPr>
        <w:t>возраст выхода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на пенсию зависит не только от даты рождения, но и от даты обращения за назначением пенсии. </w:t>
      </w:r>
      <w:proofErr w:type="gramStart"/>
      <w:r w:rsidR="00D96E0F">
        <w:rPr>
          <w:rFonts w:ascii="Times New Roman" w:eastAsia="Times New Roman" w:hAnsi="Times New Roman" w:cs="Times New Roman"/>
          <w:sz w:val="30"/>
          <w:szCs w:val="30"/>
        </w:rPr>
        <w:t>Так, е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сли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женщина, родившаяся в декабре 1962 года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имеющая право на пенсию в декабре 2018 года по достижении 56 лет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, не обратится за назначением пенсии в декабре 2018 года, то возраст ее выхода на пенсию в 2019 году будет увеличен на полгода</w:t>
      </w:r>
      <w:r w:rsidR="00D96E0F" w:rsidRPr="00D96E0F">
        <w:rPr>
          <w:rFonts w:ascii="Times New Roman" w:eastAsia="Times New Roman" w:hAnsi="Times New Roman" w:cs="Times New Roman"/>
          <w:sz w:val="30"/>
          <w:szCs w:val="30"/>
        </w:rPr>
        <w:t>, а именно по достижении 56 лет и 6 месяцев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6D1398" w:rsidRPr="00D96E0F" w:rsidRDefault="006D1398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Обязательным условием для реализации права на трудовую пенсию по возрасту и за выслугу лет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кроме достижения установленного возраста требуется наличие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минимального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стажа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работы с уплатой обязательных страховых взносов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(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начиная с 1 января 2017 года, </w:t>
      </w:r>
      <w:r w:rsidR="006D1AAF" w:rsidRPr="00D96E0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страховой стаж, необходимый для назначения трудовой пенсии,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увеличивается ежегодно на 6 месяцев до 20 лет).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В 2018 году требуется наличие не менее 16 лет 6 месяцев такого стажа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</w:p>
    <w:p w:rsidR="006D1AAF" w:rsidRPr="00D96E0F" w:rsidRDefault="00685872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Увеличение страхового стажа не затрагивает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социально уязвимых категорий лиц, для которых формирование длительного страхового стажа объективно затруднительно (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многодетны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родивши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 и воспитавших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5 и более детей,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военнослужащих, смерть которых связана с исполнением обязанностей военной службы,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войны,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с детства, родител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детей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-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лилипут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карлик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. Для назначения им досрочной трудовой пенсии по возрасту </w:t>
      </w:r>
      <w:r w:rsidR="006D1398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требуется наличие не менее 5 лет страхового стажа.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6D1398" w:rsidRPr="00D96E0F" w:rsidRDefault="00685872" w:rsidP="00D96E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Cs/>
          <w:sz w:val="30"/>
          <w:szCs w:val="30"/>
        </w:rPr>
        <w:t>Для назначения трудовых пенсий по инвалидности и по случаю потери кормильца достаточно факта уплаты страховых взносов.</w:t>
      </w:r>
    </w:p>
    <w:p w:rsidR="00B866E1" w:rsidRPr="00D96E0F" w:rsidRDefault="006D1398" w:rsidP="00D9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Кроме того, с 1 августа 2017 года Указом Президента Республики Беларусь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от 29.06.2017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№ 233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«О пенсионном обеспечении отдельных категорий граждан» предусмотрено уменьшение продолжительности страхового стажа работы с уплатой взносов для граждан, которые осуществляли уход за инвалидом I группы либо ребенком-инвалидом в возрасте до 18 </w:t>
      </w:r>
      <w:proofErr w:type="gramStart"/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лет</w:t>
      </w:r>
      <w:proofErr w:type="gramEnd"/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‚ а также за лицами, достигшими 80-летнего возраста. Данная категория граждан имеет право на трудовую пенсию по возрасту при наличии не менее 10 лет страхового стажа и общего стажа работы не менее 40 лет у мужчин и 35 лет у женщин.</w:t>
      </w:r>
    </w:p>
    <w:p w:rsidR="00B866E1" w:rsidRPr="00D96E0F" w:rsidRDefault="00B866E1" w:rsidP="00D96E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Продолжительность стажа работы с уплатой обязательных страховых взносов также уменьшена для граждан, которые длительное время (не менее 10 календарных лет) проходили военную службу (службу в военизированных организациях), но 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при этом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не имеют права на пенсию по законодательству о пенсионном обеспечении военнослужащих. Право на трудовую пенсию по возрасту предусмотрено при наличии не менее 10 лет страхового стажа и общего стажа работы не менее 25 лет у мужчин и 20 лет у женщин.</w:t>
      </w:r>
    </w:p>
    <w:p w:rsidR="00DE42FD" w:rsidRPr="00D96E0F" w:rsidRDefault="006D1398" w:rsidP="00D96E0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При назначении пенсии в 2018 году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для исчисления индивидуального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коэффициент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а заработка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заработная плата необходима за 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последние 24 года работы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перед назначением пенсии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(согласно законодательству </w:t>
      </w:r>
      <w:r w:rsidR="007726FC">
        <w:rPr>
          <w:rFonts w:ascii="Times New Roman" w:eastAsia="Times New Roman" w:hAnsi="Times New Roman" w:cs="Times New Roman"/>
          <w:sz w:val="30"/>
          <w:szCs w:val="30"/>
        </w:rPr>
        <w:t xml:space="preserve">данный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период ежегодно увеличивается на 1 год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о фактически имеющегося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стажа работы)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.</w:t>
      </w:r>
    </w:p>
    <w:sectPr w:rsidR="00DE42FD" w:rsidRPr="00D96E0F" w:rsidSect="00D96E0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398"/>
    <w:rsid w:val="00360DA6"/>
    <w:rsid w:val="0046619B"/>
    <w:rsid w:val="00494070"/>
    <w:rsid w:val="00685872"/>
    <w:rsid w:val="006D1398"/>
    <w:rsid w:val="006D1AAF"/>
    <w:rsid w:val="00730A39"/>
    <w:rsid w:val="007726FC"/>
    <w:rsid w:val="00877951"/>
    <w:rsid w:val="008C6C8A"/>
    <w:rsid w:val="009B7AA2"/>
    <w:rsid w:val="00AA7906"/>
    <w:rsid w:val="00B05A19"/>
    <w:rsid w:val="00B638FD"/>
    <w:rsid w:val="00B866E1"/>
    <w:rsid w:val="00D22431"/>
    <w:rsid w:val="00D31F47"/>
    <w:rsid w:val="00D96E0F"/>
    <w:rsid w:val="00DE42FD"/>
    <w:rsid w:val="00F5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9"/>
  </w:style>
  <w:style w:type="paragraph" w:styleId="1">
    <w:name w:val="heading 1"/>
    <w:basedOn w:val="a"/>
    <w:link w:val="10"/>
    <w:uiPriority w:val="9"/>
    <w:qFormat/>
    <w:rsid w:val="006D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6D1398"/>
  </w:style>
  <w:style w:type="character" w:styleId="a4">
    <w:name w:val="Strong"/>
    <w:basedOn w:val="a0"/>
    <w:uiPriority w:val="22"/>
    <w:qFormat/>
    <w:rsid w:val="006D1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2018-01-12T06:43:00Z</cp:lastPrinted>
  <dcterms:created xsi:type="dcterms:W3CDTF">2018-01-11T14:18:00Z</dcterms:created>
  <dcterms:modified xsi:type="dcterms:W3CDTF">2018-01-12T07:04:00Z</dcterms:modified>
</cp:coreProperties>
</file>