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BA" w:rsidRDefault="00A673CC" w:rsidP="001351C0">
      <w:pPr>
        <w:ind w:firstLine="709"/>
        <w:jc w:val="center"/>
        <w:rPr>
          <w:rFonts w:ascii="Times New Roman" w:hAnsi="Times New Roman"/>
          <w:b/>
          <w:sz w:val="30"/>
          <w:lang w:val="ru-RU"/>
        </w:rPr>
      </w:pPr>
      <w:bookmarkStart w:id="0" w:name="_GoBack"/>
      <w:bookmarkEnd w:id="0"/>
      <w:r>
        <w:rPr>
          <w:rFonts w:ascii="Times New Roman" w:hAnsi="Times New Roman"/>
          <w:b/>
          <w:sz w:val="30"/>
          <w:lang w:val="ru-RU"/>
        </w:rPr>
        <w:t>Когда несчастный случай скрыт</w:t>
      </w:r>
    </w:p>
    <w:p w:rsidR="00D6727C" w:rsidRPr="001351C0" w:rsidRDefault="00D6727C" w:rsidP="001351C0">
      <w:pPr>
        <w:ind w:firstLine="709"/>
        <w:jc w:val="center"/>
        <w:rPr>
          <w:rFonts w:ascii="Times New Roman" w:hAnsi="Times New Roman"/>
          <w:b/>
          <w:sz w:val="30"/>
          <w:lang w:val="ru-RU"/>
        </w:rPr>
      </w:pPr>
    </w:p>
    <w:p w:rsidR="00F27048" w:rsidRPr="00F27048" w:rsidRDefault="00F27048" w:rsidP="00825798">
      <w:pPr>
        <w:ind w:firstLine="709"/>
        <w:jc w:val="both"/>
        <w:rPr>
          <w:rFonts w:ascii="Times New Roman" w:hAnsi="Times New Roman"/>
          <w:sz w:val="30"/>
          <w:lang w:val="ru-RU"/>
        </w:rPr>
      </w:pPr>
      <w:r w:rsidRPr="00E17ACB">
        <w:rPr>
          <w:rFonts w:ascii="Times New Roman" w:hAnsi="Times New Roman"/>
          <w:sz w:val="30"/>
          <w:lang w:val="ru-RU"/>
        </w:rPr>
        <w:t>Несчастный случай на производстве – это событие, в результате которого застрахованный (работающий) получил увечье или иное повреждение здоровья при исполнении им трудовых обязанностей по трудовому договору (контракту) и в других случаях, как на территории страхователя, так и в ином месте, где застрахованный находился в связи с работой или совершал действия в интересах страхователя, либо во время следования на транспорте, предоставленном страхователем, к месту работы или с работы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B23409" w:rsidRDefault="00F27048" w:rsidP="00B23409">
      <w:pPr>
        <w:pStyle w:val="point"/>
        <w:rPr>
          <w:sz w:val="30"/>
          <w:szCs w:val="20"/>
        </w:rPr>
      </w:pPr>
      <w:r w:rsidRPr="00F27048">
        <w:rPr>
          <w:sz w:val="30"/>
          <w:szCs w:val="20"/>
        </w:rPr>
        <w:t xml:space="preserve">Перечень лиц, подлежащих обязательному страхованию от несчастных случаев на производстве установлен пунктом </w:t>
      </w:r>
      <w:r w:rsidR="00B23409" w:rsidRPr="00F62309">
        <w:rPr>
          <w:sz w:val="30"/>
          <w:szCs w:val="20"/>
        </w:rPr>
        <w:t>272</w:t>
      </w:r>
      <w:r w:rsidRPr="00F27048">
        <w:rPr>
          <w:sz w:val="30"/>
          <w:szCs w:val="20"/>
        </w:rPr>
        <w:t xml:space="preserve"> Положения о страховой деятельности в Республике Беларусь, утвержденного Указом Президента Республики Беларусь от 25 августа 2006 г. № 530 «О страховой деятельности».</w:t>
      </w:r>
      <w:r w:rsidR="00B23409" w:rsidRPr="00B23409">
        <w:rPr>
          <w:sz w:val="30"/>
          <w:szCs w:val="20"/>
        </w:rPr>
        <w:t xml:space="preserve"> Обязательному страхованию от несчастных случаев на производстве и профессиональных заболеваний подлежат жизнь и здоровье граждан:</w:t>
      </w:r>
      <w:r w:rsidR="00B23409">
        <w:rPr>
          <w:sz w:val="30"/>
          <w:szCs w:val="20"/>
        </w:rPr>
        <w:t xml:space="preserve"> </w:t>
      </w:r>
      <w:r w:rsidR="00B23409" w:rsidRPr="00B23409">
        <w:rPr>
          <w:sz w:val="30"/>
          <w:szCs w:val="20"/>
        </w:rPr>
        <w:t>работающих на основании трудовых договоров (контрактов);</w:t>
      </w:r>
      <w:r w:rsidR="00B23409">
        <w:rPr>
          <w:sz w:val="30"/>
          <w:szCs w:val="20"/>
        </w:rPr>
        <w:t xml:space="preserve"> </w:t>
      </w:r>
      <w:r w:rsidR="00B23409" w:rsidRPr="00B23409">
        <w:rPr>
          <w:sz w:val="30"/>
          <w:szCs w:val="20"/>
        </w:rPr>
        <w:t>являющихся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судьями;</w:t>
      </w:r>
      <w:r w:rsidR="00B23409">
        <w:rPr>
          <w:sz w:val="30"/>
          <w:szCs w:val="20"/>
        </w:rPr>
        <w:t xml:space="preserve"> </w:t>
      </w:r>
      <w:r w:rsidR="00B23409" w:rsidRPr="00B23409">
        <w:rPr>
          <w:sz w:val="30"/>
          <w:szCs w:val="20"/>
        </w:rPr>
        <w:t>работающих на основании гражданско-правовых договоров, предметом которых являются выполнение работ, оказание услуг или создание объектов интеллектуальной собственности, в местах, предоставленных страхователем;</w:t>
      </w:r>
      <w:r w:rsidR="00B23409">
        <w:rPr>
          <w:sz w:val="30"/>
          <w:szCs w:val="20"/>
        </w:rPr>
        <w:t xml:space="preserve"> </w:t>
      </w:r>
      <w:r w:rsidR="00B23409" w:rsidRPr="00B23409">
        <w:rPr>
          <w:sz w:val="30"/>
          <w:szCs w:val="20"/>
        </w:rPr>
        <w:t>выполняющих оплачиваемые работы на основе членства (участия) в организациях любых организационно-правовых форм;</w:t>
      </w:r>
      <w:r w:rsidR="00B23409">
        <w:rPr>
          <w:sz w:val="30"/>
          <w:szCs w:val="20"/>
        </w:rPr>
        <w:t xml:space="preserve"> </w:t>
      </w:r>
      <w:r w:rsidR="00B23409" w:rsidRPr="00B23409">
        <w:rPr>
          <w:sz w:val="30"/>
          <w:szCs w:val="20"/>
        </w:rPr>
        <w:t>являющихся главами крестьянских (фермерских) хозяйств, а также руководителями организаций – единственными собственниками их имущества;</w:t>
      </w:r>
      <w:r w:rsidR="00B23409">
        <w:rPr>
          <w:sz w:val="30"/>
          <w:szCs w:val="20"/>
        </w:rPr>
        <w:t xml:space="preserve"> </w:t>
      </w:r>
      <w:r w:rsidR="00B23409" w:rsidRPr="00B23409">
        <w:rPr>
          <w:sz w:val="30"/>
          <w:szCs w:val="20"/>
        </w:rPr>
        <w:t>являющихся в соответствии со статьей 30 Кодекса Республики Беларусь об образовании обучающимися (за исключением курсантов и слушателей) и привлекаемых к работам в организациях в период прохождения практики, производственного обучения, стажировки, а также являющихся клиническими ординаторами;</w:t>
      </w:r>
      <w:r w:rsidR="00B23409">
        <w:rPr>
          <w:sz w:val="30"/>
          <w:szCs w:val="20"/>
        </w:rPr>
        <w:t xml:space="preserve"> </w:t>
      </w:r>
      <w:r w:rsidR="00B23409" w:rsidRPr="00B23409">
        <w:rPr>
          <w:sz w:val="30"/>
          <w:szCs w:val="20"/>
        </w:rPr>
        <w:t>содержащихся в организациях уголовно-исполнительной системы, находящихся в лечебно-трудовых профилакториях и привлекаемых к выполнению оплачиваемых работ.</w:t>
      </w:r>
    </w:p>
    <w:p w:rsidR="00B23409" w:rsidRPr="00B23409" w:rsidRDefault="00F62309" w:rsidP="00B23409">
      <w:pPr>
        <w:pStyle w:val="point"/>
        <w:rPr>
          <w:sz w:val="30"/>
          <w:szCs w:val="20"/>
        </w:rPr>
      </w:pPr>
      <w:r w:rsidRPr="00E17ACB">
        <w:rPr>
          <w:sz w:val="30"/>
          <w:szCs w:val="20"/>
        </w:rPr>
        <w:t>Порядок расследования несчастных случаев на производстве определен</w:t>
      </w:r>
      <w:r w:rsidRPr="00B23409">
        <w:rPr>
          <w:sz w:val="30"/>
          <w:szCs w:val="20"/>
        </w:rPr>
        <w:t xml:space="preserve"> </w:t>
      </w:r>
      <w:r w:rsidR="00B23409" w:rsidRPr="00B23409">
        <w:rPr>
          <w:sz w:val="30"/>
          <w:szCs w:val="20"/>
        </w:rPr>
        <w:t>Правил</w:t>
      </w:r>
      <w:r>
        <w:rPr>
          <w:sz w:val="30"/>
          <w:szCs w:val="20"/>
        </w:rPr>
        <w:t>ами</w:t>
      </w:r>
      <w:r w:rsidR="00B23409" w:rsidRPr="00B23409">
        <w:rPr>
          <w:sz w:val="30"/>
          <w:szCs w:val="20"/>
        </w:rPr>
        <w:t xml:space="preserve"> расследования и учета несчастных случаев на производстве и профессиональных заболеваний, утвержденных </w:t>
      </w:r>
      <w:r w:rsidR="00B23409" w:rsidRPr="00B23409">
        <w:rPr>
          <w:sz w:val="30"/>
          <w:szCs w:val="20"/>
        </w:rPr>
        <w:lastRenderedPageBreak/>
        <w:t>постановлением Совета Министров Республики Беларусь от 15.01.2004 № 30 (далее - Правила).</w:t>
      </w:r>
    </w:p>
    <w:p w:rsidR="00F62309" w:rsidRPr="00F62309" w:rsidRDefault="00F62309" w:rsidP="00F62309">
      <w:pPr>
        <w:pStyle w:val="point"/>
        <w:rPr>
          <w:sz w:val="30"/>
          <w:szCs w:val="20"/>
        </w:rPr>
      </w:pPr>
      <w:r w:rsidRPr="00F62309">
        <w:rPr>
          <w:sz w:val="30"/>
          <w:szCs w:val="20"/>
        </w:rPr>
        <w:t>Не секрет, что з</w:t>
      </w:r>
      <w:r w:rsidRPr="00E17ACB">
        <w:rPr>
          <w:sz w:val="30"/>
          <w:szCs w:val="20"/>
        </w:rPr>
        <w:t>а нарушение законодательства об охране труда, повлекшим за собой несчастный случай на производстве, законом установлены следующие виды ответственности:</w:t>
      </w:r>
    </w:p>
    <w:p w:rsidR="00F62309" w:rsidRPr="00F62309" w:rsidRDefault="00F62309" w:rsidP="00F62309">
      <w:pPr>
        <w:pStyle w:val="point"/>
        <w:rPr>
          <w:sz w:val="30"/>
          <w:szCs w:val="20"/>
        </w:rPr>
      </w:pPr>
      <w:r w:rsidRPr="00F62309">
        <w:rPr>
          <w:sz w:val="30"/>
          <w:szCs w:val="20"/>
        </w:rPr>
        <w:t xml:space="preserve">- </w:t>
      </w:r>
      <w:r w:rsidRPr="00E17ACB">
        <w:rPr>
          <w:sz w:val="30"/>
          <w:szCs w:val="20"/>
        </w:rPr>
        <w:t>дисциплинарная ответственность (замечание, выговор, увольнение). Предусмотрена Трудовым кодексом Республики Беларусь;</w:t>
      </w:r>
    </w:p>
    <w:p w:rsidR="00F62309" w:rsidRPr="00F62309" w:rsidRDefault="00F62309" w:rsidP="00F62309">
      <w:pPr>
        <w:pStyle w:val="point"/>
        <w:rPr>
          <w:sz w:val="30"/>
          <w:szCs w:val="20"/>
        </w:rPr>
      </w:pPr>
      <w:r w:rsidRPr="00F62309">
        <w:rPr>
          <w:sz w:val="30"/>
          <w:szCs w:val="20"/>
        </w:rPr>
        <w:t xml:space="preserve">- </w:t>
      </w:r>
      <w:r w:rsidRPr="00E17ACB">
        <w:rPr>
          <w:sz w:val="30"/>
          <w:szCs w:val="20"/>
        </w:rPr>
        <w:t>административная ответственность. Предусмотрена Кодексом Республики Беларусь об административных правонарушениях (особенная часть);</w:t>
      </w:r>
    </w:p>
    <w:p w:rsidR="00F27048" w:rsidRPr="00F62309" w:rsidRDefault="00F62309" w:rsidP="00F62309">
      <w:pPr>
        <w:pStyle w:val="point"/>
        <w:rPr>
          <w:sz w:val="30"/>
          <w:szCs w:val="20"/>
        </w:rPr>
      </w:pPr>
      <w:r w:rsidRPr="00F62309">
        <w:rPr>
          <w:sz w:val="30"/>
          <w:szCs w:val="20"/>
        </w:rPr>
        <w:t xml:space="preserve">- </w:t>
      </w:r>
      <w:r w:rsidRPr="00E17ACB">
        <w:rPr>
          <w:sz w:val="30"/>
          <w:szCs w:val="20"/>
        </w:rPr>
        <w:t>уголовная ответственность. Предусмотрена Уголовным кодексом Республики Беларусь (статья 306).</w:t>
      </w:r>
    </w:p>
    <w:p w:rsidR="00F27048" w:rsidRPr="00F62309" w:rsidRDefault="00F62309" w:rsidP="00825798">
      <w:pPr>
        <w:ind w:firstLine="709"/>
        <w:jc w:val="both"/>
        <w:rPr>
          <w:rFonts w:ascii="Times New Roman" w:hAnsi="Times New Roman"/>
          <w:sz w:val="30"/>
          <w:lang w:val="ru-RU"/>
        </w:rPr>
      </w:pPr>
      <w:r>
        <w:rPr>
          <w:rFonts w:ascii="Times New Roman" w:hAnsi="Times New Roman"/>
          <w:sz w:val="30"/>
          <w:lang w:val="ru-RU"/>
        </w:rPr>
        <w:t>Однако</w:t>
      </w:r>
      <w:r w:rsidRPr="00E17ACB">
        <w:rPr>
          <w:rFonts w:ascii="Times New Roman" w:hAnsi="Times New Roman"/>
          <w:sz w:val="30"/>
          <w:lang w:val="ru-RU"/>
        </w:rPr>
        <w:t xml:space="preserve">, в случае несчастного случая на производстве, </w:t>
      </w:r>
      <w:r>
        <w:rPr>
          <w:rFonts w:ascii="Times New Roman" w:hAnsi="Times New Roman"/>
          <w:sz w:val="30"/>
          <w:lang w:val="ru-RU"/>
        </w:rPr>
        <w:t>руководитель или ответственное должностное лицо,</w:t>
      </w:r>
      <w:r w:rsidRPr="00E17ACB">
        <w:rPr>
          <w:rFonts w:ascii="Times New Roman" w:hAnsi="Times New Roman"/>
          <w:sz w:val="30"/>
          <w:lang w:val="ru-RU"/>
        </w:rPr>
        <w:t xml:space="preserve"> отвечающ</w:t>
      </w:r>
      <w:r>
        <w:rPr>
          <w:rFonts w:ascii="Times New Roman" w:hAnsi="Times New Roman"/>
          <w:sz w:val="30"/>
          <w:lang w:val="ru-RU"/>
        </w:rPr>
        <w:t>ее</w:t>
      </w:r>
      <w:r w:rsidRPr="00E17ACB">
        <w:rPr>
          <w:rFonts w:ascii="Times New Roman" w:hAnsi="Times New Roman"/>
          <w:sz w:val="30"/>
          <w:lang w:val="ru-RU"/>
        </w:rPr>
        <w:t xml:space="preserve"> за </w:t>
      </w:r>
      <w:r>
        <w:rPr>
          <w:rFonts w:ascii="Times New Roman" w:hAnsi="Times New Roman"/>
          <w:sz w:val="30"/>
          <w:lang w:val="ru-RU"/>
        </w:rPr>
        <w:t>охрану труда</w:t>
      </w:r>
      <w:r w:rsidRPr="00E17ACB">
        <w:rPr>
          <w:rFonts w:ascii="Times New Roman" w:hAnsi="Times New Roman"/>
          <w:sz w:val="30"/>
          <w:lang w:val="ru-RU"/>
        </w:rPr>
        <w:t>, всеми правдами и неправдами пытается скрыть данный факт.</w:t>
      </w:r>
    </w:p>
    <w:p w:rsidR="00407F7C" w:rsidRDefault="00876B47" w:rsidP="00825798">
      <w:pPr>
        <w:ind w:firstLine="709"/>
        <w:jc w:val="both"/>
        <w:rPr>
          <w:rFonts w:ascii="Times New Roman" w:hAnsi="Times New Roman"/>
          <w:sz w:val="30"/>
          <w:lang w:val="ru-RU"/>
        </w:rPr>
      </w:pPr>
      <w:r w:rsidRPr="00407F7C">
        <w:rPr>
          <w:rFonts w:ascii="Times New Roman" w:hAnsi="Times New Roman"/>
          <w:sz w:val="30"/>
          <w:lang w:val="ru-RU"/>
        </w:rPr>
        <w:t xml:space="preserve">Так, 08.08.2017 при проведении оперативно-розыскных мероприятий ОУР </w:t>
      </w:r>
      <w:proofErr w:type="spellStart"/>
      <w:r w:rsidRPr="00407F7C">
        <w:rPr>
          <w:rFonts w:ascii="Times New Roman" w:hAnsi="Times New Roman"/>
          <w:sz w:val="30"/>
          <w:lang w:val="ru-RU"/>
        </w:rPr>
        <w:t>Свислочского</w:t>
      </w:r>
      <w:proofErr w:type="spellEnd"/>
      <w:r w:rsidRPr="00407F7C">
        <w:rPr>
          <w:rFonts w:ascii="Times New Roman" w:hAnsi="Times New Roman"/>
          <w:sz w:val="30"/>
          <w:lang w:val="ru-RU"/>
        </w:rPr>
        <w:t xml:space="preserve"> РОВД был установлен факт сокрытия специалистами УСП «Совхоз «</w:t>
      </w:r>
      <w:proofErr w:type="spellStart"/>
      <w:r w:rsidRPr="00407F7C">
        <w:rPr>
          <w:rFonts w:ascii="Times New Roman" w:hAnsi="Times New Roman"/>
          <w:sz w:val="30"/>
          <w:lang w:val="ru-RU"/>
        </w:rPr>
        <w:t>Вердомичи</w:t>
      </w:r>
      <w:proofErr w:type="spellEnd"/>
      <w:r w:rsidRPr="00407F7C">
        <w:rPr>
          <w:rFonts w:ascii="Times New Roman" w:hAnsi="Times New Roman"/>
          <w:sz w:val="30"/>
          <w:lang w:val="ru-RU"/>
        </w:rPr>
        <w:t>» производственной травмы полученной животноводом МТК «</w:t>
      </w:r>
      <w:proofErr w:type="spellStart"/>
      <w:r w:rsidRPr="00407F7C">
        <w:rPr>
          <w:rFonts w:ascii="Times New Roman" w:hAnsi="Times New Roman"/>
          <w:sz w:val="30"/>
          <w:lang w:val="ru-RU"/>
        </w:rPr>
        <w:t>Доброволя</w:t>
      </w:r>
      <w:proofErr w:type="spellEnd"/>
      <w:r w:rsidRPr="00407F7C">
        <w:rPr>
          <w:rFonts w:ascii="Times New Roman" w:hAnsi="Times New Roman"/>
          <w:sz w:val="30"/>
          <w:lang w:val="ru-RU"/>
        </w:rPr>
        <w:t>» данного предприятия.</w:t>
      </w:r>
      <w:r w:rsidR="00407F7C">
        <w:rPr>
          <w:rFonts w:ascii="Times New Roman" w:hAnsi="Times New Roman"/>
          <w:sz w:val="30"/>
          <w:lang w:val="ru-RU"/>
        </w:rPr>
        <w:t xml:space="preserve"> По </w:t>
      </w:r>
      <w:r w:rsidR="00704B18">
        <w:rPr>
          <w:rFonts w:ascii="Times New Roman" w:hAnsi="Times New Roman"/>
          <w:sz w:val="30"/>
          <w:lang w:val="ru-RU"/>
        </w:rPr>
        <w:t>информации,</w:t>
      </w:r>
      <w:r w:rsidR="00407F7C">
        <w:rPr>
          <w:rFonts w:ascii="Times New Roman" w:hAnsi="Times New Roman"/>
          <w:sz w:val="30"/>
          <w:lang w:val="ru-RU"/>
        </w:rPr>
        <w:t xml:space="preserve"> поступившей из </w:t>
      </w:r>
      <w:proofErr w:type="spellStart"/>
      <w:r w:rsidR="00704B18">
        <w:rPr>
          <w:rFonts w:ascii="Times New Roman" w:hAnsi="Times New Roman"/>
          <w:sz w:val="30"/>
          <w:lang w:val="ru-RU"/>
        </w:rPr>
        <w:t>Свислочского</w:t>
      </w:r>
      <w:proofErr w:type="spellEnd"/>
      <w:r w:rsidR="00704B18">
        <w:rPr>
          <w:rFonts w:ascii="Times New Roman" w:hAnsi="Times New Roman"/>
          <w:sz w:val="30"/>
          <w:lang w:val="ru-RU"/>
        </w:rPr>
        <w:t xml:space="preserve"> РОСК</w:t>
      </w:r>
      <w:r w:rsidR="00DA1E80">
        <w:rPr>
          <w:rFonts w:ascii="Times New Roman" w:hAnsi="Times New Roman"/>
          <w:sz w:val="30"/>
          <w:lang w:val="ru-RU"/>
        </w:rPr>
        <w:t>,</w:t>
      </w:r>
      <w:r w:rsidR="00407F7C">
        <w:rPr>
          <w:rFonts w:ascii="Times New Roman" w:hAnsi="Times New Roman"/>
          <w:sz w:val="30"/>
          <w:lang w:val="ru-RU"/>
        </w:rPr>
        <w:t xml:space="preserve"> Гродненским областным управлением </w:t>
      </w:r>
      <w:r w:rsidR="00704B18">
        <w:rPr>
          <w:rFonts w:ascii="Times New Roman" w:hAnsi="Times New Roman"/>
          <w:sz w:val="30"/>
          <w:lang w:val="ru-RU"/>
        </w:rPr>
        <w:t xml:space="preserve">Департамента государственной инспекции труда </w:t>
      </w:r>
      <w:r w:rsidR="00DA1E80">
        <w:rPr>
          <w:rFonts w:ascii="Times New Roman" w:hAnsi="Times New Roman"/>
          <w:sz w:val="30"/>
          <w:lang w:val="ru-RU"/>
        </w:rPr>
        <w:t>за сокрытие несчастного случая к административной ответственности был</w:t>
      </w:r>
      <w:r w:rsidR="00A673CC">
        <w:rPr>
          <w:rFonts w:ascii="Times New Roman" w:hAnsi="Times New Roman"/>
          <w:sz w:val="30"/>
          <w:lang w:val="ru-RU"/>
        </w:rPr>
        <w:t>и</w:t>
      </w:r>
      <w:r w:rsidR="00DA1E80">
        <w:rPr>
          <w:rFonts w:ascii="Times New Roman" w:hAnsi="Times New Roman"/>
          <w:sz w:val="30"/>
          <w:lang w:val="ru-RU"/>
        </w:rPr>
        <w:t xml:space="preserve"> привлечен</w:t>
      </w:r>
      <w:r w:rsidR="00A673CC">
        <w:rPr>
          <w:rFonts w:ascii="Times New Roman" w:hAnsi="Times New Roman"/>
          <w:sz w:val="30"/>
          <w:lang w:val="ru-RU"/>
        </w:rPr>
        <w:t>ы</w:t>
      </w:r>
      <w:r w:rsidR="00DA1E80">
        <w:rPr>
          <w:rFonts w:ascii="Times New Roman" w:hAnsi="Times New Roman"/>
          <w:sz w:val="30"/>
          <w:lang w:val="ru-RU"/>
        </w:rPr>
        <w:t xml:space="preserve"> инженер по охране труда и юридическое лицо.</w:t>
      </w:r>
    </w:p>
    <w:p w:rsidR="00A673CC" w:rsidRPr="00A673CC" w:rsidRDefault="00A673CC" w:rsidP="00825798">
      <w:pPr>
        <w:ind w:firstLine="709"/>
        <w:jc w:val="both"/>
        <w:rPr>
          <w:rFonts w:ascii="Times New Roman" w:hAnsi="Times New Roman"/>
          <w:i/>
          <w:sz w:val="30"/>
          <w:lang w:val="ru-RU"/>
        </w:rPr>
      </w:pPr>
      <w:proofErr w:type="spellStart"/>
      <w:r w:rsidRPr="00A673CC">
        <w:rPr>
          <w:rFonts w:ascii="Times New Roman" w:hAnsi="Times New Roman"/>
          <w:i/>
          <w:sz w:val="30"/>
          <w:lang w:val="ru-RU"/>
        </w:rPr>
        <w:t>Справочно</w:t>
      </w:r>
      <w:proofErr w:type="spellEnd"/>
      <w:r w:rsidRPr="00A673CC">
        <w:rPr>
          <w:rFonts w:ascii="Times New Roman" w:hAnsi="Times New Roman"/>
          <w:i/>
          <w:sz w:val="30"/>
          <w:lang w:val="ru-RU"/>
        </w:rPr>
        <w:t xml:space="preserve">: В соответствии со ст. 9.20 </w:t>
      </w:r>
      <w:proofErr w:type="gramStart"/>
      <w:r w:rsidRPr="00A673CC">
        <w:rPr>
          <w:rFonts w:ascii="Times New Roman" w:hAnsi="Times New Roman"/>
          <w:i/>
          <w:sz w:val="30"/>
          <w:lang w:val="ru-RU"/>
        </w:rPr>
        <w:t>Кодекса  Республики</w:t>
      </w:r>
      <w:proofErr w:type="gramEnd"/>
      <w:r w:rsidRPr="00A673CC">
        <w:rPr>
          <w:rFonts w:ascii="Times New Roman" w:hAnsi="Times New Roman"/>
          <w:i/>
          <w:sz w:val="30"/>
          <w:lang w:val="ru-RU"/>
        </w:rPr>
        <w:t xml:space="preserve"> Беларусь об административных правонарушениях 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влечет наложение штрафа в размере от двух до десяти базовых величин, на индивидуального предпринимателя - от десяти до пятидесяти базовых величин, а на юридическое лицо - от пятидесяти до ста базовых величин.</w:t>
      </w:r>
    </w:p>
    <w:p w:rsidR="0079123F" w:rsidRDefault="0079123F" w:rsidP="0079123F">
      <w:pPr>
        <w:spacing w:line="360" w:lineRule="auto"/>
        <w:ind w:firstLine="709"/>
        <w:jc w:val="both"/>
        <w:rPr>
          <w:rFonts w:ascii="Times New Roman" w:hAnsi="Times New Roman"/>
          <w:sz w:val="30"/>
          <w:lang w:val="ru-RU"/>
        </w:rPr>
      </w:pPr>
    </w:p>
    <w:p w:rsidR="0079123F" w:rsidRDefault="0079123F" w:rsidP="0079123F">
      <w:pPr>
        <w:spacing w:line="360" w:lineRule="auto"/>
        <w:ind w:firstLine="709"/>
        <w:jc w:val="both"/>
        <w:rPr>
          <w:rFonts w:ascii="Times New Roman" w:hAnsi="Times New Roman"/>
          <w:sz w:val="30"/>
          <w:lang w:val="ru-RU"/>
        </w:rPr>
      </w:pPr>
    </w:p>
    <w:p w:rsidR="0079123F" w:rsidRDefault="0079123F" w:rsidP="0079123F">
      <w:pPr>
        <w:jc w:val="both"/>
        <w:rPr>
          <w:rFonts w:ascii="Times New Roman" w:hAnsi="Times New Roman"/>
          <w:sz w:val="30"/>
          <w:lang w:val="ru-RU"/>
        </w:rPr>
      </w:pPr>
      <w:r>
        <w:rPr>
          <w:rFonts w:ascii="Times New Roman" w:hAnsi="Times New Roman"/>
          <w:sz w:val="30"/>
          <w:lang w:val="ru-RU"/>
        </w:rPr>
        <w:t xml:space="preserve">Главный государственный </w:t>
      </w:r>
    </w:p>
    <w:p w:rsidR="0079123F" w:rsidRDefault="0079123F" w:rsidP="0079123F">
      <w:pPr>
        <w:jc w:val="both"/>
        <w:rPr>
          <w:rFonts w:ascii="Times New Roman" w:hAnsi="Times New Roman"/>
          <w:sz w:val="30"/>
          <w:lang w:val="ru-RU"/>
        </w:rPr>
      </w:pPr>
      <w:r>
        <w:rPr>
          <w:rFonts w:ascii="Times New Roman" w:hAnsi="Times New Roman"/>
          <w:sz w:val="30"/>
          <w:lang w:val="ru-RU"/>
        </w:rPr>
        <w:t xml:space="preserve">инспектор труда ГОУ Департамента </w:t>
      </w:r>
    </w:p>
    <w:p w:rsidR="0079123F" w:rsidRDefault="0079123F" w:rsidP="0079123F">
      <w:pPr>
        <w:tabs>
          <w:tab w:val="left" w:pos="6237"/>
        </w:tabs>
        <w:jc w:val="both"/>
        <w:rPr>
          <w:rFonts w:ascii="Times New Roman" w:hAnsi="Times New Roman"/>
          <w:sz w:val="30"/>
          <w:lang w:val="ru-RU"/>
        </w:rPr>
      </w:pPr>
      <w:r>
        <w:rPr>
          <w:rFonts w:ascii="Times New Roman" w:hAnsi="Times New Roman"/>
          <w:sz w:val="30"/>
          <w:lang w:val="ru-RU"/>
        </w:rPr>
        <w:t xml:space="preserve">государственной инспекции труда                        П.Ю. </w:t>
      </w:r>
      <w:proofErr w:type="spellStart"/>
      <w:r>
        <w:rPr>
          <w:rFonts w:ascii="Times New Roman" w:hAnsi="Times New Roman"/>
          <w:sz w:val="30"/>
          <w:lang w:val="ru-RU"/>
        </w:rPr>
        <w:t>Красицкий</w:t>
      </w:r>
      <w:proofErr w:type="spellEnd"/>
    </w:p>
    <w:p w:rsidR="00D6727C" w:rsidRDefault="00D6727C" w:rsidP="0079123F">
      <w:pPr>
        <w:tabs>
          <w:tab w:val="left" w:pos="6237"/>
        </w:tabs>
        <w:jc w:val="both"/>
        <w:rPr>
          <w:rFonts w:ascii="Times New Roman" w:hAnsi="Times New Roman"/>
          <w:sz w:val="30"/>
          <w:lang w:val="ru-RU"/>
        </w:rPr>
      </w:pPr>
    </w:p>
    <w:p w:rsidR="00D6727C" w:rsidRPr="00825798" w:rsidRDefault="00A673CC" w:rsidP="0079123F">
      <w:pPr>
        <w:tabs>
          <w:tab w:val="left" w:pos="6237"/>
        </w:tabs>
        <w:jc w:val="both"/>
        <w:rPr>
          <w:rFonts w:ascii="Times New Roman" w:hAnsi="Times New Roman"/>
          <w:sz w:val="30"/>
          <w:lang w:val="ru-RU"/>
        </w:rPr>
      </w:pPr>
      <w:r>
        <w:rPr>
          <w:rFonts w:ascii="Times New Roman" w:hAnsi="Times New Roman"/>
          <w:sz w:val="30"/>
          <w:lang w:val="ru-RU"/>
        </w:rPr>
        <w:t>29</w:t>
      </w:r>
      <w:r w:rsidR="00D6727C">
        <w:rPr>
          <w:rFonts w:ascii="Times New Roman" w:hAnsi="Times New Roman"/>
          <w:sz w:val="30"/>
          <w:lang w:val="ru-RU"/>
        </w:rPr>
        <w:t>.12.2017</w:t>
      </w:r>
    </w:p>
    <w:sectPr w:rsidR="00D6727C" w:rsidRPr="00825798" w:rsidSect="002D1B0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5690C"/>
    <w:multiLevelType w:val="hybridMultilevel"/>
    <w:tmpl w:val="15D25DD6"/>
    <w:lvl w:ilvl="0" w:tplc="D9C88D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65B50CA3"/>
    <w:multiLevelType w:val="multilevel"/>
    <w:tmpl w:val="F010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46"/>
    <w:rsid w:val="00011ECB"/>
    <w:rsid w:val="00050FFA"/>
    <w:rsid w:val="00077511"/>
    <w:rsid w:val="00080CE8"/>
    <w:rsid w:val="000B7AC0"/>
    <w:rsid w:val="000F584C"/>
    <w:rsid w:val="00130CA6"/>
    <w:rsid w:val="001351C0"/>
    <w:rsid w:val="00136962"/>
    <w:rsid w:val="00182334"/>
    <w:rsid w:val="00185C8B"/>
    <w:rsid w:val="00192359"/>
    <w:rsid w:val="001B4539"/>
    <w:rsid w:val="001C0E49"/>
    <w:rsid w:val="001D22AF"/>
    <w:rsid w:val="00226C73"/>
    <w:rsid w:val="0023279F"/>
    <w:rsid w:val="002331DF"/>
    <w:rsid w:val="00233632"/>
    <w:rsid w:val="00235D50"/>
    <w:rsid w:val="0024085A"/>
    <w:rsid w:val="002472BA"/>
    <w:rsid w:val="00253DC0"/>
    <w:rsid w:val="002874B6"/>
    <w:rsid w:val="002C21E1"/>
    <w:rsid w:val="002D1B07"/>
    <w:rsid w:val="002E3ABA"/>
    <w:rsid w:val="003063F3"/>
    <w:rsid w:val="00325281"/>
    <w:rsid w:val="00345F68"/>
    <w:rsid w:val="003E12BC"/>
    <w:rsid w:val="003E30F8"/>
    <w:rsid w:val="003E4BA9"/>
    <w:rsid w:val="003F2560"/>
    <w:rsid w:val="00407F7C"/>
    <w:rsid w:val="00413631"/>
    <w:rsid w:val="0046178C"/>
    <w:rsid w:val="00490957"/>
    <w:rsid w:val="004A3D34"/>
    <w:rsid w:val="004D7CAD"/>
    <w:rsid w:val="005077B3"/>
    <w:rsid w:val="005203AF"/>
    <w:rsid w:val="005A149E"/>
    <w:rsid w:val="005A7A14"/>
    <w:rsid w:val="005B628F"/>
    <w:rsid w:val="006A0B75"/>
    <w:rsid w:val="006A5F5B"/>
    <w:rsid w:val="006E3CFB"/>
    <w:rsid w:val="006E760E"/>
    <w:rsid w:val="00704B18"/>
    <w:rsid w:val="00707807"/>
    <w:rsid w:val="00742119"/>
    <w:rsid w:val="0079123F"/>
    <w:rsid w:val="0079352A"/>
    <w:rsid w:val="00793FD0"/>
    <w:rsid w:val="00797482"/>
    <w:rsid w:val="007B06CE"/>
    <w:rsid w:val="007B1D35"/>
    <w:rsid w:val="007F350E"/>
    <w:rsid w:val="00806059"/>
    <w:rsid w:val="0081238A"/>
    <w:rsid w:val="00825798"/>
    <w:rsid w:val="00834F3F"/>
    <w:rsid w:val="00836E53"/>
    <w:rsid w:val="00842442"/>
    <w:rsid w:val="00876B47"/>
    <w:rsid w:val="008B20E2"/>
    <w:rsid w:val="00900B5B"/>
    <w:rsid w:val="00900B67"/>
    <w:rsid w:val="00914ACF"/>
    <w:rsid w:val="00961A23"/>
    <w:rsid w:val="00974DD6"/>
    <w:rsid w:val="009B34DE"/>
    <w:rsid w:val="009C7CC8"/>
    <w:rsid w:val="009F6A7E"/>
    <w:rsid w:val="00A300B1"/>
    <w:rsid w:val="00A3397A"/>
    <w:rsid w:val="00A4463A"/>
    <w:rsid w:val="00A673CC"/>
    <w:rsid w:val="00A7306E"/>
    <w:rsid w:val="00A84804"/>
    <w:rsid w:val="00AA2290"/>
    <w:rsid w:val="00AB2003"/>
    <w:rsid w:val="00AC21DC"/>
    <w:rsid w:val="00B15943"/>
    <w:rsid w:val="00B23409"/>
    <w:rsid w:val="00B327F2"/>
    <w:rsid w:val="00B53F46"/>
    <w:rsid w:val="00B67065"/>
    <w:rsid w:val="00B86861"/>
    <w:rsid w:val="00B92393"/>
    <w:rsid w:val="00BA0C47"/>
    <w:rsid w:val="00BB5C1E"/>
    <w:rsid w:val="00BB67B5"/>
    <w:rsid w:val="00C15E3A"/>
    <w:rsid w:val="00C1742B"/>
    <w:rsid w:val="00C445D1"/>
    <w:rsid w:val="00CC2113"/>
    <w:rsid w:val="00CD6B81"/>
    <w:rsid w:val="00CD75E4"/>
    <w:rsid w:val="00CE2BAB"/>
    <w:rsid w:val="00D17E0B"/>
    <w:rsid w:val="00D6727C"/>
    <w:rsid w:val="00D74AB2"/>
    <w:rsid w:val="00DA1E80"/>
    <w:rsid w:val="00DC24F9"/>
    <w:rsid w:val="00DE7FB4"/>
    <w:rsid w:val="00E670A2"/>
    <w:rsid w:val="00EC760C"/>
    <w:rsid w:val="00ED7FEC"/>
    <w:rsid w:val="00F02431"/>
    <w:rsid w:val="00F07BD5"/>
    <w:rsid w:val="00F11FC7"/>
    <w:rsid w:val="00F137E8"/>
    <w:rsid w:val="00F27048"/>
    <w:rsid w:val="00F62309"/>
    <w:rsid w:val="00F70D74"/>
    <w:rsid w:val="00FC14A8"/>
    <w:rsid w:val="00FE2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BB2FF-6B9A-4918-8B84-50329C70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B67"/>
    <w:pPr>
      <w:spacing w:after="0" w:line="240" w:lineRule="auto"/>
    </w:pPr>
    <w:rPr>
      <w:rFonts w:ascii="Baltica" w:eastAsia="Times New Roman" w:hAnsi="Baltica" w:cs="Times New Roman"/>
      <w:sz w:val="20"/>
      <w:szCs w:val="20"/>
      <w:lang w:val="en-US" w:eastAsia="ru-RU"/>
    </w:rPr>
  </w:style>
  <w:style w:type="paragraph" w:styleId="6">
    <w:name w:val="heading 6"/>
    <w:basedOn w:val="a"/>
    <w:next w:val="a"/>
    <w:link w:val="60"/>
    <w:qFormat/>
    <w:rsid w:val="00900B67"/>
    <w:pPr>
      <w:keepNext/>
      <w:jc w:val="center"/>
      <w:outlineLvl w:val="5"/>
    </w:pPr>
    <w:rPr>
      <w:rFonts w:ascii="Times New Roman" w:hAnsi="Times New Roman"/>
      <w:b/>
      <w:caps/>
      <w:spacing w:val="60"/>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00B67"/>
    <w:rPr>
      <w:rFonts w:ascii="Times New Roman" w:eastAsia="Times New Roman" w:hAnsi="Times New Roman" w:cs="Times New Roman"/>
      <w:b/>
      <w:caps/>
      <w:spacing w:val="60"/>
      <w:sz w:val="24"/>
      <w:szCs w:val="20"/>
      <w:lang w:eastAsia="ru-RU"/>
    </w:rPr>
  </w:style>
  <w:style w:type="paragraph" w:styleId="a3">
    <w:name w:val="footer"/>
    <w:basedOn w:val="a"/>
    <w:link w:val="a4"/>
    <w:rsid w:val="00900B67"/>
    <w:pPr>
      <w:tabs>
        <w:tab w:val="center" w:pos="4153"/>
        <w:tab w:val="right" w:pos="8306"/>
      </w:tabs>
    </w:pPr>
    <w:rPr>
      <w:rFonts w:ascii="Times New Roman" w:hAnsi="Times New Roman"/>
      <w:sz w:val="24"/>
      <w:lang w:val="ru-RU"/>
    </w:rPr>
  </w:style>
  <w:style w:type="character" w:customStyle="1" w:styleId="a4">
    <w:name w:val="Нижний колонтитул Знак"/>
    <w:basedOn w:val="a0"/>
    <w:link w:val="a3"/>
    <w:rsid w:val="00900B67"/>
    <w:rPr>
      <w:rFonts w:ascii="Times New Roman" w:eastAsia="Times New Roman" w:hAnsi="Times New Roman" w:cs="Times New Roman"/>
      <w:sz w:val="24"/>
      <w:szCs w:val="20"/>
      <w:lang w:eastAsia="ru-RU"/>
    </w:rPr>
  </w:style>
  <w:style w:type="paragraph" w:styleId="a5">
    <w:name w:val="Body Text Indent"/>
    <w:basedOn w:val="a"/>
    <w:link w:val="a6"/>
    <w:rsid w:val="00900B67"/>
    <w:pPr>
      <w:spacing w:after="120"/>
      <w:ind w:left="283"/>
    </w:pPr>
  </w:style>
  <w:style w:type="character" w:customStyle="1" w:styleId="a6">
    <w:name w:val="Основной текст с отступом Знак"/>
    <w:basedOn w:val="a0"/>
    <w:link w:val="a5"/>
    <w:rsid w:val="00900B67"/>
    <w:rPr>
      <w:rFonts w:ascii="Baltica" w:eastAsia="Times New Roman" w:hAnsi="Baltica" w:cs="Times New Roman"/>
      <w:sz w:val="20"/>
      <w:szCs w:val="20"/>
      <w:lang w:val="en-US" w:eastAsia="ru-RU"/>
    </w:rPr>
  </w:style>
  <w:style w:type="table" w:styleId="a7">
    <w:name w:val="Table Grid"/>
    <w:basedOn w:val="a1"/>
    <w:uiPriority w:val="59"/>
    <w:rsid w:val="00900B6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0">
    <w:name w:val="newncpi0"/>
    <w:basedOn w:val="a"/>
    <w:rsid w:val="00900B67"/>
    <w:pPr>
      <w:jc w:val="both"/>
    </w:pPr>
    <w:rPr>
      <w:rFonts w:ascii="Times New Roman" w:hAnsi="Times New Roman"/>
      <w:sz w:val="24"/>
      <w:szCs w:val="24"/>
      <w:lang w:val="ru-RU"/>
    </w:rPr>
  </w:style>
  <w:style w:type="paragraph" w:styleId="a8">
    <w:name w:val="Balloon Text"/>
    <w:basedOn w:val="a"/>
    <w:link w:val="a9"/>
    <w:uiPriority w:val="99"/>
    <w:semiHidden/>
    <w:unhideWhenUsed/>
    <w:rsid w:val="00900B67"/>
    <w:rPr>
      <w:rFonts w:ascii="Tahoma" w:hAnsi="Tahoma" w:cs="Tahoma"/>
      <w:sz w:val="16"/>
      <w:szCs w:val="16"/>
    </w:rPr>
  </w:style>
  <w:style w:type="character" w:customStyle="1" w:styleId="a9">
    <w:name w:val="Текст выноски Знак"/>
    <w:basedOn w:val="a0"/>
    <w:link w:val="a8"/>
    <w:uiPriority w:val="99"/>
    <w:semiHidden/>
    <w:rsid w:val="00900B67"/>
    <w:rPr>
      <w:rFonts w:ascii="Tahoma" w:eastAsia="Times New Roman" w:hAnsi="Tahoma" w:cs="Tahoma"/>
      <w:sz w:val="16"/>
      <w:szCs w:val="16"/>
      <w:lang w:val="en-US" w:eastAsia="ru-RU"/>
    </w:rPr>
  </w:style>
  <w:style w:type="paragraph" w:customStyle="1" w:styleId="aa">
    <w:name w:val="Знак Знак"/>
    <w:basedOn w:val="a"/>
    <w:rsid w:val="00136962"/>
    <w:pPr>
      <w:spacing w:after="160" w:line="240" w:lineRule="exact"/>
    </w:pPr>
    <w:rPr>
      <w:rFonts w:ascii="Arial" w:hAnsi="Arial" w:cs="Arial"/>
      <w:lang w:val="de-CH" w:eastAsia="de-CH"/>
    </w:rPr>
  </w:style>
  <w:style w:type="paragraph" w:styleId="ab">
    <w:name w:val="Normal (Web)"/>
    <w:basedOn w:val="a"/>
    <w:uiPriority w:val="99"/>
    <w:semiHidden/>
    <w:unhideWhenUsed/>
    <w:rsid w:val="00900B5B"/>
    <w:pPr>
      <w:spacing w:before="100" w:beforeAutospacing="1" w:after="100" w:afterAutospacing="1"/>
    </w:pPr>
    <w:rPr>
      <w:rFonts w:ascii="Times New Roman" w:hAnsi="Times New Roman"/>
      <w:sz w:val="24"/>
      <w:szCs w:val="24"/>
      <w:lang w:val="ru-RU"/>
    </w:rPr>
  </w:style>
  <w:style w:type="paragraph" w:customStyle="1" w:styleId="newncpi">
    <w:name w:val="newncpi"/>
    <w:basedOn w:val="a"/>
    <w:rsid w:val="00B23409"/>
    <w:pPr>
      <w:ind w:firstLine="567"/>
      <w:jc w:val="both"/>
    </w:pPr>
    <w:rPr>
      <w:rFonts w:ascii="Times New Roman" w:hAnsi="Times New Roman"/>
      <w:sz w:val="24"/>
      <w:szCs w:val="24"/>
      <w:lang w:val="ru-RU"/>
    </w:rPr>
  </w:style>
  <w:style w:type="paragraph" w:customStyle="1" w:styleId="point">
    <w:name w:val="point"/>
    <w:basedOn w:val="a"/>
    <w:rsid w:val="00B23409"/>
    <w:pPr>
      <w:ind w:firstLine="567"/>
      <w:jc w:val="both"/>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633607">
      <w:bodyDiv w:val="1"/>
      <w:marLeft w:val="0"/>
      <w:marRight w:val="0"/>
      <w:marTop w:val="0"/>
      <w:marBottom w:val="0"/>
      <w:divBdr>
        <w:top w:val="none" w:sz="0" w:space="0" w:color="auto"/>
        <w:left w:val="none" w:sz="0" w:space="0" w:color="auto"/>
        <w:bottom w:val="none" w:sz="0" w:space="0" w:color="auto"/>
        <w:right w:val="none" w:sz="0" w:space="0" w:color="auto"/>
      </w:divBdr>
    </w:div>
    <w:div w:id="16226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A1AE-D269-4B21-BA41-DBB27D97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ГОУ ДГИТ</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c:creator>
  <cp:lastModifiedBy>Пользователь Windows</cp:lastModifiedBy>
  <cp:revision>2</cp:revision>
  <cp:lastPrinted>2017-12-29T08:41:00Z</cp:lastPrinted>
  <dcterms:created xsi:type="dcterms:W3CDTF">2018-01-03T07:32:00Z</dcterms:created>
  <dcterms:modified xsi:type="dcterms:W3CDTF">2018-01-03T07:32:00Z</dcterms:modified>
</cp:coreProperties>
</file>